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Relationship Id="rId4" Type="http://purl.oclc.org/ooxml/officeDocument/relationships/customProperties" Target="docProps/custom.xml"/></Relationships>
</file>

<file path=word/document.xml><?xml version="1.0" encoding="utf-8"?>
<w:document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i="http://schemas.microsoft.com/office/word/2010/wordprocessingInk" xmlns:wne="http://schemas.microsoft.com/office/word/2006/wordml" mc:Ignorable="w14 w15 w16se w16cid w16 w16cex wne wp14" w:conformance="strict">
  <w:body>
    <w:p w14:paraId="1834E67E" w14:textId="2F54EF93" w:rsidR="005422A6" w:rsidRDefault="005422A6">
      <w:pPr>
        <w:pStyle w:val="Standard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962228D" wp14:editId="0AC64C41">
            <wp:simplePos x="0" y="0"/>
            <wp:positionH relativeFrom="page">
              <wp:posOffset>3982915</wp:posOffset>
            </wp:positionH>
            <wp:positionV relativeFrom="paragraph">
              <wp:posOffset>0</wp:posOffset>
            </wp:positionV>
            <wp:extent cx="3069444" cy="3807069"/>
            <wp:effectExtent l="0" t="0" r="4445" b="3175"/>
            <wp:wrapNone/>
            <wp:docPr id="1" name="Text Box 3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3069444" cy="380706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  <a:prstDash/>
                    </a:ln>
                  </wp:spPr>
                  <wp:txbx>
                    <wne:txbxContent>
                      <w:p w14:paraId="7D3B5A48" w14:textId="77777777" w:rsidR="00CC687D" w:rsidRPr="00D35B33" w:rsidRDefault="00BC3322">
                        <w:pPr>
                          <w:jc w:val="center"/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>134th Annual Gathering</w:t>
                        </w:r>
                      </w:p>
                      <w:p w14:paraId="6903868C" w14:textId="77777777" w:rsidR="00CC687D" w:rsidRPr="00D35B33" w:rsidRDefault="00BC3322">
                        <w:pPr>
                          <w:jc w:val="center"/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>Episcopal Church Women</w:t>
                        </w:r>
                      </w:p>
                      <w:p w14:paraId="474D9595" w14:textId="41945280" w:rsidR="00CC687D" w:rsidRPr="00D35B33" w:rsidRDefault="00BC3322">
                        <w:pPr>
                          <w:jc w:val="center"/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>Diocese of Louisiana</w:t>
                        </w:r>
                        <w:r w:rsidR="005422A6"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</w:p>
                      <w:p w14:paraId="06703E1D" w14:textId="77777777" w:rsidR="00CC687D" w:rsidRPr="00D35B33" w:rsidRDefault="00BC3322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>Friday &amp; Saturday</w:t>
                        </w:r>
                      </w:p>
                      <w:p w14:paraId="1B0B8EDE" w14:textId="77777777" w:rsidR="00CC687D" w:rsidRPr="00D35B33" w:rsidRDefault="00BC3322">
                        <w:pPr>
                          <w:spacing w:after="0pt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35B33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32"/>
                          </w:rPr>
                          <w:t>June 18-19, 2021</w:t>
                        </w:r>
                      </w:p>
                      <w:p w14:paraId="25749432" w14:textId="77777777" w:rsidR="00CC687D" w:rsidRDefault="00CC687D">
                        <w:pPr>
                          <w:spacing w:after="0pt"/>
                          <w:jc w:val="center"/>
                          <w:rPr>
                            <w:rFonts w:ascii="Bookman Old Style" w:hAnsi="Bookman Old Style"/>
                          </w:rPr>
                        </w:pPr>
                      </w:p>
                      <w:p w14:paraId="068F5BB7" w14:textId="2816AA3F" w:rsidR="00CC687D" w:rsidRDefault="003A1C20">
                        <w:pPr>
                          <w:spacing w:after="0pt"/>
                          <w:jc w:val="center"/>
                          <w:rPr>
                            <w:rFonts w:ascii="Bookman Old Style" w:hAnsi="Bookman Old Style"/>
                            <w:sz w:val="24"/>
                            <w:szCs w:val="20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088DFB45" wp14:editId="61BD67D1">
                              <wp:extent cx="1656680" cy="1559316"/>
                              <wp:effectExtent l="0" t="0" r="0" b="3175"/>
                              <wp:docPr id="3" name="Picture 3"/>
                              <wp:cNvGraphicFramePr>
                                <a:graphicFrameLocks xmlns:a="http://purl.oclc.org/ooxml/drawingml/main" noChangeAspect="1"/>
                              </wp:cNvGraphicFramePr>
                              <a:graphic xmlns:a="http://purl.oclc.org/ooxml/drawingml/main">
                                <a:graphicData uri="http://purl.oclc.org/ooxml/drawingml/picture">
                                  <pic:pic xmlns:pic="http://purl.oclc.org/ooxml/drawingml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89175" cy="168402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4BE340D" w14:textId="77777777" w:rsidR="00CC687D" w:rsidRDefault="00CC687D">
                        <w:pPr>
                          <w:spacing w:after="0pt"/>
                          <w:jc w:val="center"/>
                          <w:rPr>
                            <w:rFonts w:ascii="Bookman Old Style" w:hAnsi="Bookman Old Style"/>
                            <w:sz w:val="24"/>
                            <w:szCs w:val="20"/>
                          </w:rPr>
                        </w:pP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>
        <w:rPr>
          <w:noProof/>
        </w:rPr>
        <w:drawing>
          <wp:inline distT="0" distB="0" distL="0" distR="0" wp14:anchorId="2A9F1A5B" wp14:editId="6FA6664B">
            <wp:extent cx="2320827" cy="3411415"/>
            <wp:effectExtent l="0" t="0" r="3810" b="5080"/>
            <wp:docPr id="4" name="Picture 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6581" cy="344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6432" w14:textId="20DA445A" w:rsidR="00CC687D" w:rsidRDefault="00D35B33">
      <w:pPr>
        <w:pStyle w:val="Standard"/>
      </w:pPr>
      <w:r>
        <w:rPr>
          <w:sz w:val="18"/>
          <w:szCs w:val="18"/>
        </w:rPr>
        <w:t>Flowered Easter Cross, A</w:t>
      </w:r>
      <w:r w:rsidR="005422A6">
        <w:rPr>
          <w:sz w:val="18"/>
          <w:szCs w:val="18"/>
        </w:rPr>
        <w:t>rt by Tim Trapolin</w:t>
      </w:r>
    </w:p>
    <w:p w14:paraId="799B991E" w14:textId="380BB010" w:rsidR="00CC687D" w:rsidRDefault="00CC687D">
      <w:pPr>
        <w:pStyle w:val="Standard"/>
        <w:overflowPunct w:val="0"/>
        <w:autoSpaceDE w:val="0"/>
      </w:pPr>
    </w:p>
    <w:p w14:paraId="7978F54E" w14:textId="5DAF2CE0" w:rsidR="00CC687D" w:rsidRPr="00D35B33" w:rsidRDefault="007B52E8" w:rsidP="00D35B33">
      <w:pPr>
        <w:pStyle w:val="Standard"/>
        <w:overflowPunct w:val="0"/>
        <w:autoSpaceDE w:val="0"/>
        <w:jc w:val="center"/>
        <w:rPr>
          <w:rFonts w:ascii="Cavolini" w:hAnsi="Cavolini" w:cs="Cavolini"/>
          <w:b/>
          <w:bCs/>
          <w:sz w:val="48"/>
          <w:szCs w:val="48"/>
        </w:rPr>
      </w:pPr>
      <w:r w:rsidRPr="00D35B33">
        <w:rPr>
          <w:rFonts w:ascii="Cavolini" w:hAnsi="Cavolini" w:cs="Cavolini"/>
          <w:b/>
          <w:bCs/>
          <w:sz w:val="48"/>
          <w:szCs w:val="48"/>
        </w:rPr>
        <w:t>“A New Day”</w:t>
      </w:r>
    </w:p>
    <w:p w14:paraId="412FEE97" w14:textId="68F2799F" w:rsidR="00C67C01" w:rsidRDefault="00BC3322" w:rsidP="00C67C01">
      <w:pPr>
        <w:pStyle w:val="ListBullet"/>
        <w:jc w:val="both"/>
      </w:pPr>
      <w:r>
        <w:rPr>
          <w:rFonts w:ascii="Calibri" w:hAnsi="Calibri"/>
          <w:szCs w:val="28"/>
        </w:rPr>
        <w:tab/>
      </w:r>
      <w:r w:rsidR="00C67C01">
        <w:rPr>
          <w:rFonts w:ascii="Calibri" w:hAnsi="Calibri"/>
          <w:szCs w:val="28"/>
        </w:rPr>
        <w:t>The Episcopal Church Women of the Diocese of Louisiana are pleased to invite you to their 134</w:t>
      </w:r>
      <w:r w:rsidR="00C67C01" w:rsidRPr="007B52E8">
        <w:rPr>
          <w:rFonts w:ascii="Calibri" w:hAnsi="Calibri"/>
          <w:szCs w:val="28"/>
          <w:vertAlign w:val="superscript"/>
        </w:rPr>
        <w:t>th</w:t>
      </w:r>
      <w:r w:rsidR="00C67C01">
        <w:rPr>
          <w:rFonts w:ascii="Calibri" w:hAnsi="Calibri"/>
          <w:szCs w:val="28"/>
        </w:rPr>
        <w:t xml:space="preserve"> Annual Gathering</w:t>
      </w:r>
      <w:r w:rsidR="002B20EC">
        <w:rPr>
          <w:rFonts w:ascii="Calibri" w:hAnsi="Calibri"/>
          <w:szCs w:val="28"/>
        </w:rPr>
        <w:t xml:space="preserve">, June 18-19, 2021, </w:t>
      </w:r>
      <w:r w:rsidR="00C67C01">
        <w:rPr>
          <w:rFonts w:ascii="Calibri" w:hAnsi="Calibri"/>
          <w:szCs w:val="28"/>
        </w:rPr>
        <w:t>hosted at Trinity Episcopal Church, 1329 Jackson Ave., in the beautiful Garden District of New Orleans.</w:t>
      </w:r>
    </w:p>
    <w:p w14:paraId="66E0FC62" w14:textId="77777777" w:rsidR="00C67C01" w:rsidRDefault="00C67C01" w:rsidP="00C67C01">
      <w:pPr>
        <w:pStyle w:val="ListBullet"/>
        <w:jc w:val="both"/>
      </w:pPr>
      <w:r>
        <w:rPr>
          <w:rFonts w:ascii="Calibri" w:hAnsi="Calibri"/>
          <w:szCs w:val="28"/>
        </w:rPr>
        <w:t xml:space="preserve"> </w:t>
      </w:r>
    </w:p>
    <w:p w14:paraId="603F1A29" w14:textId="78B36F50" w:rsidR="00C67C01" w:rsidRDefault="00C67C01" w:rsidP="00C67C01">
      <w:pPr>
        <w:pStyle w:val="ListBullet"/>
        <w:jc w:val="both"/>
        <w:rPr>
          <w:rFonts w:ascii="Calibri" w:hAnsi="Calibri"/>
          <w:szCs w:val="28"/>
        </w:rPr>
      </w:pPr>
      <w:r>
        <w:rPr>
          <w:rFonts w:ascii="Calibri" w:hAnsi="Calibri"/>
          <w:szCs w:val="28"/>
        </w:rPr>
        <w:tab/>
        <w:t>The ECW celebrates “A New Day</w:t>
      </w:r>
      <w:r w:rsidR="002B20EC">
        <w:rPr>
          <w:rFonts w:ascii="Calibri" w:hAnsi="Calibri"/>
          <w:szCs w:val="28"/>
        </w:rPr>
        <w:t>.”</w:t>
      </w:r>
      <w:r>
        <w:rPr>
          <w:rFonts w:ascii="Calibri" w:hAnsi="Calibri"/>
          <w:szCs w:val="28"/>
        </w:rPr>
        <w:t xml:space="preserve">  </w:t>
      </w:r>
      <w:r w:rsidR="00062F6D" w:rsidRPr="0079119F">
        <w:rPr>
          <w:rFonts w:ascii="Calibri" w:hAnsi="Calibri"/>
          <w:i/>
          <w:iCs/>
          <w:szCs w:val="28"/>
        </w:rPr>
        <w:t>Therefore,</w:t>
      </w:r>
      <w:r w:rsidRPr="0079119F">
        <w:rPr>
          <w:rFonts w:ascii="Calibri" w:hAnsi="Calibri"/>
          <w:i/>
          <w:iCs/>
          <w:szCs w:val="28"/>
        </w:rPr>
        <w:t xml:space="preserve"> if a person is in Christ…the old has passed away; behold the new has come.” (II Cor. 5:17.) </w:t>
      </w:r>
      <w:r>
        <w:rPr>
          <w:rFonts w:ascii="Calibri" w:hAnsi="Calibri"/>
          <w:szCs w:val="28"/>
        </w:rPr>
        <w:t>During our long hibernation with COVID-19, the ECW learned new methods to “do church”,</w:t>
      </w:r>
      <w:r w:rsidR="002B20EC">
        <w:rPr>
          <w:rFonts w:ascii="Calibri" w:hAnsi="Calibri"/>
          <w:szCs w:val="28"/>
        </w:rPr>
        <w:t xml:space="preserve"> </w:t>
      </w:r>
      <w:r>
        <w:rPr>
          <w:rFonts w:ascii="Calibri" w:hAnsi="Calibri"/>
          <w:szCs w:val="28"/>
        </w:rPr>
        <w:t xml:space="preserve">in worship via internet links, Zoom Bible studies, and even virtual fundraising. This reshaping of old ways caused us to grow and </w:t>
      </w:r>
      <w:r w:rsidRPr="002B20EC">
        <w:rPr>
          <w:rFonts w:ascii="Calibri" w:hAnsi="Calibri"/>
          <w:i/>
          <w:iCs/>
          <w:szCs w:val="28"/>
        </w:rPr>
        <w:t>strengthen our identity</w:t>
      </w:r>
      <w:r>
        <w:rPr>
          <w:rFonts w:ascii="Calibri" w:hAnsi="Calibri"/>
          <w:szCs w:val="28"/>
        </w:rPr>
        <w:t xml:space="preserve"> for mission and ministry in the world.</w:t>
      </w:r>
    </w:p>
    <w:p w14:paraId="6FDB7993" w14:textId="77777777" w:rsidR="00C67C01" w:rsidRDefault="00C67C01" w:rsidP="00C67C01">
      <w:pPr>
        <w:pStyle w:val="ListBullet"/>
        <w:jc w:val="both"/>
        <w:rPr>
          <w:rFonts w:ascii="Calibri" w:hAnsi="Calibri"/>
          <w:szCs w:val="28"/>
        </w:rPr>
      </w:pPr>
    </w:p>
    <w:p w14:paraId="51D3DEB5" w14:textId="07CA7B7A" w:rsidR="00C67C01" w:rsidRPr="00BF174D" w:rsidRDefault="00C67C01" w:rsidP="00C67C01">
      <w:pPr>
        <w:pStyle w:val="ListBullet"/>
        <w:ind w:firstLine="36pt"/>
        <w:jc w:val="both"/>
        <w:rPr>
          <w:rFonts w:ascii="Calibri" w:hAnsi="Calibri"/>
          <w:szCs w:val="28"/>
        </w:rPr>
      </w:pPr>
      <w:r>
        <w:rPr>
          <w:rFonts w:ascii="Calibri" w:hAnsi="Calibri"/>
          <w:szCs w:val="28"/>
        </w:rPr>
        <w:t xml:space="preserve">Our 2021 Annual Gathering begins Friday, June 18, with registration at 4 p.m. </w:t>
      </w:r>
      <w:r w:rsidR="002B20EC">
        <w:rPr>
          <w:rFonts w:ascii="Calibri" w:hAnsi="Calibri"/>
          <w:szCs w:val="28"/>
        </w:rPr>
        <w:t>and a mission</w:t>
      </w:r>
      <w:r w:rsidR="00D70B33">
        <w:rPr>
          <w:rFonts w:ascii="Calibri" w:hAnsi="Calibri"/>
          <w:szCs w:val="28"/>
        </w:rPr>
        <w:t xml:space="preserve"> focus</w:t>
      </w:r>
      <w:r w:rsidR="002B20EC">
        <w:rPr>
          <w:rFonts w:ascii="Calibri" w:hAnsi="Calibri"/>
          <w:szCs w:val="28"/>
        </w:rPr>
        <w:t xml:space="preserve">. </w:t>
      </w:r>
      <w:r>
        <w:rPr>
          <w:rFonts w:ascii="Calibri" w:hAnsi="Calibri"/>
          <w:szCs w:val="28"/>
        </w:rPr>
        <w:t xml:space="preserve">(See the Agenda page for details). On Saturday, June 19, we will </w:t>
      </w:r>
      <w:r w:rsidR="00D70B33">
        <w:rPr>
          <w:rFonts w:ascii="Calibri" w:hAnsi="Calibri"/>
          <w:szCs w:val="28"/>
        </w:rPr>
        <w:t>center on</w:t>
      </w:r>
      <w:r w:rsidR="002B20EC">
        <w:rPr>
          <w:rFonts w:ascii="Calibri" w:hAnsi="Calibri"/>
          <w:szCs w:val="28"/>
        </w:rPr>
        <w:t xml:space="preserve"> </w:t>
      </w:r>
      <w:r w:rsidR="00D54619">
        <w:rPr>
          <w:rFonts w:ascii="Calibri" w:hAnsi="Calibri"/>
          <w:szCs w:val="28"/>
        </w:rPr>
        <w:t>o</w:t>
      </w:r>
      <w:r w:rsidR="00D70B33">
        <w:rPr>
          <w:rFonts w:ascii="Calibri" w:hAnsi="Calibri"/>
          <w:szCs w:val="28"/>
        </w:rPr>
        <w:t xml:space="preserve">ur </w:t>
      </w:r>
      <w:r w:rsidR="002B20EC">
        <w:rPr>
          <w:rFonts w:ascii="Calibri" w:hAnsi="Calibri"/>
          <w:szCs w:val="28"/>
        </w:rPr>
        <w:t xml:space="preserve">ministry </w:t>
      </w:r>
      <w:r w:rsidR="00D70B33">
        <w:rPr>
          <w:rFonts w:ascii="Calibri" w:hAnsi="Calibri"/>
          <w:szCs w:val="28"/>
        </w:rPr>
        <w:t>and</w:t>
      </w:r>
      <w:r w:rsidR="002B20EC">
        <w:rPr>
          <w:rFonts w:ascii="Calibri" w:hAnsi="Calibri"/>
          <w:szCs w:val="28"/>
        </w:rPr>
        <w:t xml:space="preserve"> </w:t>
      </w:r>
      <w:r w:rsidR="00D70B33">
        <w:rPr>
          <w:rFonts w:ascii="Calibri" w:hAnsi="Calibri"/>
          <w:szCs w:val="28"/>
        </w:rPr>
        <w:t xml:space="preserve">the celebration of </w:t>
      </w:r>
      <w:r>
        <w:rPr>
          <w:rFonts w:ascii="Calibri" w:hAnsi="Calibri"/>
          <w:szCs w:val="28"/>
        </w:rPr>
        <w:t xml:space="preserve">our Festival Eucharist </w:t>
      </w:r>
      <w:r w:rsidR="00D70B33">
        <w:rPr>
          <w:rFonts w:ascii="Calibri" w:hAnsi="Calibri"/>
          <w:szCs w:val="28"/>
        </w:rPr>
        <w:t>which includes</w:t>
      </w:r>
      <w:r>
        <w:rPr>
          <w:rFonts w:ascii="Calibri" w:hAnsi="Calibri"/>
          <w:szCs w:val="28"/>
        </w:rPr>
        <w:t xml:space="preserve"> a banner processional and music from Trinity’s </w:t>
      </w:r>
      <w:r w:rsidR="002B20EC">
        <w:rPr>
          <w:rFonts w:ascii="Calibri" w:hAnsi="Calibri"/>
          <w:szCs w:val="28"/>
        </w:rPr>
        <w:t>glorious</w:t>
      </w:r>
      <w:r>
        <w:rPr>
          <w:rFonts w:ascii="Calibri" w:hAnsi="Calibri"/>
          <w:szCs w:val="28"/>
        </w:rPr>
        <w:t xml:space="preserve"> pipe organ. Bishop Morris Thompson will be with us to </w:t>
      </w:r>
      <w:r w:rsidR="00D70B33">
        <w:rPr>
          <w:rFonts w:ascii="Calibri" w:hAnsi="Calibri"/>
          <w:szCs w:val="28"/>
        </w:rPr>
        <w:t>officiate at</w:t>
      </w:r>
      <w:r>
        <w:rPr>
          <w:rFonts w:ascii="Calibri" w:hAnsi="Calibri"/>
          <w:szCs w:val="28"/>
        </w:rPr>
        <w:t xml:space="preserve"> the Eucharist and install new officers. (See Information page.)</w:t>
      </w:r>
    </w:p>
    <w:p w14:paraId="4813AB95" w14:textId="77777777" w:rsidR="00C67C01" w:rsidRDefault="00C67C01" w:rsidP="00C67C01">
      <w:pPr>
        <w:pStyle w:val="ListBullet"/>
        <w:jc w:val="both"/>
        <w:rPr>
          <w:rFonts w:ascii="Calibri" w:hAnsi="Calibri"/>
          <w:szCs w:val="28"/>
        </w:rPr>
      </w:pPr>
    </w:p>
    <w:p w14:paraId="35AA4733" w14:textId="77777777" w:rsidR="00C67C01" w:rsidRPr="001B74C3" w:rsidRDefault="00C67C01" w:rsidP="00C67C01">
      <w:pPr>
        <w:pStyle w:val="ListBullet"/>
        <w:jc w:val="both"/>
        <w:rPr>
          <w:rFonts w:ascii="Calibri" w:hAnsi="Calibri"/>
          <w:szCs w:val="28"/>
        </w:rPr>
      </w:pPr>
      <w:r>
        <w:rPr>
          <w:rFonts w:ascii="Calibri" w:hAnsi="Calibri"/>
          <w:sz w:val="22"/>
        </w:rPr>
        <w:tab/>
      </w:r>
      <w:r>
        <w:rPr>
          <w:rFonts w:ascii="Calibri" w:hAnsi="Calibri"/>
          <w:szCs w:val="28"/>
        </w:rPr>
        <w:t>We are pleased to welcome keynote speaker, the Rev. Sandy Casey-Martus, Assistant Dean to the Cathedral in Easton, Maryland. Mother Casey-Martus is a published author, teacher, preacher and leader of contemplative prayer.  She is also mother of Ashley Bond, a Christian Education teacher at Trinity.</w:t>
      </w:r>
    </w:p>
    <w:p w14:paraId="607A41B9" w14:textId="77777777" w:rsidR="00C67C01" w:rsidRDefault="00C67C01" w:rsidP="00C67C01">
      <w:pPr>
        <w:pStyle w:val="ListBullet"/>
        <w:jc w:val="both"/>
        <w:rPr>
          <w:rFonts w:ascii="Calibri" w:hAnsi="Calibri"/>
          <w:szCs w:val="28"/>
        </w:rPr>
      </w:pPr>
    </w:p>
    <w:p w14:paraId="4D383A03" w14:textId="77777777" w:rsidR="00C67C01" w:rsidRDefault="00C67C01" w:rsidP="00C67C01">
      <w:pPr>
        <w:pStyle w:val="ListBullet"/>
        <w:jc w:val="both"/>
      </w:pPr>
      <w:r>
        <w:rPr>
          <w:rFonts w:ascii="Calibri" w:hAnsi="Calibri"/>
          <w:szCs w:val="28"/>
        </w:rPr>
        <w:tab/>
        <w:t xml:space="preserve">The Annual Gathering gives us a time of fellowship, learning and sharing among our sisters in Christ. The Gathering offers good food, worship, fun, and friendship. </w:t>
      </w:r>
      <w:r>
        <w:rPr>
          <w:rFonts w:ascii="Calibri" w:hAnsi="Calibri"/>
          <w:i/>
          <w:szCs w:val="28"/>
        </w:rPr>
        <w:t>Come and celebrate a wonderful New Day!</w:t>
      </w:r>
    </w:p>
    <w:p w14:paraId="01165CD6" w14:textId="77777777" w:rsidR="00C67C01" w:rsidRDefault="00C67C01" w:rsidP="00C67C01">
      <w:pPr>
        <w:pStyle w:val="ListBullet"/>
        <w:jc w:val="both"/>
        <w:rPr>
          <w:rFonts w:ascii="Calibri" w:hAnsi="Calibri"/>
          <w:b/>
          <w:szCs w:val="28"/>
        </w:rPr>
      </w:pPr>
    </w:p>
    <w:p w14:paraId="3599691C" w14:textId="6A54C425" w:rsidR="00CC687D" w:rsidRDefault="00C67C01" w:rsidP="00C67C01">
      <w:pPr>
        <w:pStyle w:val="ListBullet"/>
        <w:jc w:val="both"/>
      </w:pPr>
      <w:r>
        <w:rPr>
          <w:rFonts w:ascii="Calibri" w:hAnsi="Calibri"/>
          <w:b/>
          <w:szCs w:val="28"/>
        </w:rPr>
        <w:tab/>
      </w:r>
      <w:r>
        <w:rPr>
          <w:rFonts w:ascii="Calibri" w:hAnsi="Calibri"/>
          <w:szCs w:val="28"/>
        </w:rPr>
        <w:t xml:space="preserve">If you have any questions, feel free to contact Sudee Campbell, Vice President, ECW Diocese of Louisiana, at Home: (985) 649-5582 or Cell: (504) 236-6255; or email: </w:t>
      </w:r>
      <w:hyperlink r:id="rId9" w:history="1">
        <w:r w:rsidRPr="00522515">
          <w:rPr>
            <w:rStyle w:val="Hyperlink"/>
            <w:rFonts w:ascii="Calibri" w:hAnsi="Calibri"/>
            <w:szCs w:val="28"/>
          </w:rPr>
          <w:t>sudee@bellsouth.net</w:t>
        </w:r>
      </w:hyperlink>
      <w:r>
        <w:rPr>
          <w:rStyle w:val="Hyperlink"/>
          <w:rFonts w:ascii="Calibri" w:hAnsi="Calibri"/>
          <w:szCs w:val="28"/>
        </w:rPr>
        <w:t>.</w:t>
      </w:r>
    </w:p>
    <w:sectPr w:rsidR="00CC687D" w:rsidSect="003A1C20">
      <w:pgSz w:w="612pt" w:h="792pt"/>
      <w:pgMar w:top="36pt" w:right="36pt" w:bottom="36pt" w:left="36pt" w:header="36pt" w:footer="36pt" w:gutter="0pt"/>
      <w:cols w:space="36pt"/>
      <w:docGrid w:linePitch="299"/>
    </w:sectPr>
  </w:body>
</w:document>
</file>

<file path=word/endnotes.xml><?xml version="1.0" encoding="utf-8"?>
<w:end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i="http://schemas.microsoft.com/office/word/2010/wordprocessingInk" xmlns:wne="http://schemas.microsoft.com/office/word/2006/wordml" mc:Ignorable="w14 w15 w16se w16cid w16 w16cex wne wp14">
  <w:endnote w:type="separator" w:id="-1">
    <w:p w14:paraId="5DD3E646" w14:textId="77777777" w:rsidR="00F04B1A" w:rsidRDefault="00F04B1A">
      <w:pPr>
        <w:spacing w:after="0pt" w:line="12pt" w:lineRule="auto"/>
      </w:pPr>
      <w:r>
        <w:separator/>
      </w:r>
    </w:p>
  </w:endnote>
  <w:endnote w:type="continuationSeparator" w:id="0">
    <w:p w14:paraId="240D472D" w14:textId="77777777" w:rsidR="00F04B1A" w:rsidRDefault="00F04B1A">
      <w:pPr>
        <w:spacing w:after="0pt" w:line="12pt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characterSet="iso-8859-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characterSet="iso-8859-1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characterSet="GBK"/>
    <w:family w:val="auto"/>
    <w:pitch w:val="variable"/>
    <w:sig w:usb0="00000003" w:usb1="288F0000" w:usb2="00000016" w:usb3="00000000" w:csb0="00040001" w:csb1="00000000"/>
  </w:font>
  <w:font w:name="F">
    <w:altName w:val="Calibri"/>
    <w:charset w:characterSet="iso-8859-1"/>
    <w:family w:val="auto"/>
    <w:pitch w:val="variable"/>
  </w:font>
  <w:font w:name="Arial">
    <w:panose1 w:val="020B0604020202020204"/>
    <w:charset w:characterSet="iso-8859-1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characterSet="GBK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characterSet="iso-8859-1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characterSet="iso-8859-1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characterSet="iso-8859-1"/>
    <w:family w:val="roman"/>
    <w:pitch w:val="variable"/>
    <w:sig w:usb0="00000287" w:usb1="00000000" w:usb2="00000000" w:usb3="00000000" w:csb0="0000009F" w:csb1="00000000"/>
  </w:font>
  <w:font w:name="Cavolini">
    <w:altName w:val="Cavolini"/>
    <w:charset w:characterSet="iso-8859-1"/>
    <w:family w:val="script"/>
    <w:pitch w:val="variable"/>
    <w:sig w:usb0="A11526FF" w:usb1="8000000A" w:usb2="00010000" w:usb3="00000000" w:csb0="0000019F" w:csb1="00000000"/>
  </w:font>
  <w:font w:name="Calibri Light">
    <w:panose1 w:val="020F0302020204030204"/>
    <w:charset w:characterSet="iso-8859-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i="http://schemas.microsoft.com/office/word/2010/wordprocessingInk" xmlns:wne="http://schemas.microsoft.com/office/word/2006/wordml" mc:Ignorable="w14 w15 w16se w16cid w16 w16cex wne wp14">
  <w:footnote w:type="separator" w:id="-1">
    <w:p w14:paraId="7C14508A" w14:textId="77777777" w:rsidR="00F04B1A" w:rsidRDefault="00F04B1A">
      <w:pPr>
        <w:spacing w:after="0pt" w:line="12pt" w:lineRule="auto"/>
      </w:pPr>
      <w:r>
        <w:rPr>
          <w:color w:val="000000"/>
        </w:rPr>
        <w:separator/>
      </w:r>
    </w:p>
  </w:footnote>
  <w:footnote w:type="continuationSeparator" w:id="0">
    <w:p w14:paraId="10CAFF64" w14:textId="77777777" w:rsidR="00F04B1A" w:rsidRDefault="00F04B1A">
      <w:pPr>
        <w:spacing w:after="0pt" w:line="12pt" w:lineRule="auto"/>
      </w:pPr>
      <w:r>
        <w:continuationSeparator/>
      </w:r>
    </w:p>
  </w:footnote>
</w:footnotes>
</file>

<file path=word/numbering.xml><?xml version="1.0" encoding="utf-8"?>
<w:numberin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i="http://schemas.microsoft.com/office/word/2010/wordprocessingInk" xmlns:wne="http://schemas.microsoft.com/office/word/2006/wordml" mc:Ignorable="w14 w15 w16se w16cid w16 w16cex wne wp14">
  <w:abstractNum w:abstractNumId="0" w15:restartNumberingAfterBreak="0">
    <w:nsid w:val="1E5E21A2"/>
    <w:multiLevelType w:val="multilevel"/>
    <w:tmpl w:val="D7E4F056"/>
    <w:styleLink w:val="WWNum3"/>
    <w:lvl w:ilvl="0">
      <w:numFmt w:val="bullet"/>
      <w:lvlText w:val=""/>
      <w:lvlJc w:val="start"/>
      <w:pPr>
        <w:ind w:start="36pt" w:hanging="18pt"/>
      </w:pPr>
      <w:rPr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Times New Roman" w:hAnsi="Times New Roman" w:cs="Times New Roman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sz w:val="20"/>
      </w:rPr>
    </w:lvl>
    <w:lvl w:ilvl="3">
      <w:numFmt w:val="bullet"/>
      <w:lvlText w:val=""/>
      <w:lvlJc w:val="start"/>
      <w:pPr>
        <w:ind w:start="144pt" w:hanging="18pt"/>
      </w:pPr>
      <w:rPr>
        <w:sz w:val="20"/>
      </w:rPr>
    </w:lvl>
    <w:lvl w:ilvl="4">
      <w:numFmt w:val="bullet"/>
      <w:lvlText w:val=""/>
      <w:lvlJc w:val="start"/>
      <w:pPr>
        <w:ind w:start="180pt" w:hanging="18pt"/>
      </w:pPr>
      <w:rPr>
        <w:sz w:val="20"/>
      </w:rPr>
    </w:lvl>
    <w:lvl w:ilvl="5">
      <w:numFmt w:val="bullet"/>
      <w:lvlText w:val=""/>
      <w:lvlJc w:val="start"/>
      <w:pPr>
        <w:ind w:start="216pt" w:hanging="18pt"/>
      </w:pPr>
      <w:rPr>
        <w:sz w:val="20"/>
      </w:rPr>
    </w:lvl>
    <w:lvl w:ilvl="6">
      <w:numFmt w:val="bullet"/>
      <w:lvlText w:val=""/>
      <w:lvlJc w:val="start"/>
      <w:pPr>
        <w:ind w:start="252pt" w:hanging="18pt"/>
      </w:pPr>
      <w:rPr>
        <w:sz w:val="20"/>
      </w:rPr>
    </w:lvl>
    <w:lvl w:ilvl="7">
      <w:numFmt w:val="bullet"/>
      <w:lvlText w:val=""/>
      <w:lvlJc w:val="start"/>
      <w:pPr>
        <w:ind w:start="288pt" w:hanging="18pt"/>
      </w:pPr>
      <w:rPr>
        <w:sz w:val="20"/>
      </w:rPr>
    </w:lvl>
    <w:lvl w:ilvl="8">
      <w:numFmt w:val="bullet"/>
      <w:lvlText w:val=""/>
      <w:lvlJc w:val="start"/>
      <w:pPr>
        <w:ind w:start="324pt" w:hanging="18pt"/>
      </w:pPr>
      <w:rPr>
        <w:sz w:val="20"/>
      </w:rPr>
    </w:lvl>
  </w:abstractNum>
  <w:abstractNum w:abstractNumId="1" w15:restartNumberingAfterBreak="0">
    <w:nsid w:val="43C635F4"/>
    <w:multiLevelType w:val="multilevel"/>
    <w:tmpl w:val="4064D158"/>
    <w:styleLink w:val="WWNum1"/>
    <w:lvl w:ilvl="0">
      <w:start w:val="1"/>
      <w:numFmt w:val="decimal"/>
      <w:lvlText w:val="%1."/>
      <w:lvlJc w:val="start"/>
      <w:pPr>
        <w:ind w:start="36pt" w:hanging="18pt"/>
      </w:pPr>
    </w:lvl>
    <w:lvl w:ilvl="1">
      <w:start w:val="1"/>
      <w:numFmt w:val="decimal"/>
      <w:lvlText w:val="%2."/>
      <w:lvlJc w:val="start"/>
      <w:pPr>
        <w:ind w:start="54pt" w:hanging="18pt"/>
      </w:pPr>
    </w:lvl>
    <w:lvl w:ilvl="2">
      <w:start w:val="1"/>
      <w:numFmt w:val="decimal"/>
      <w:lvlText w:val="%3."/>
      <w:lvlJc w:val="start"/>
      <w:pPr>
        <w:ind w:start="72pt" w:hanging="18pt"/>
      </w:pPr>
    </w:lvl>
    <w:lvl w:ilvl="3">
      <w:start w:val="1"/>
      <w:numFmt w:val="decimal"/>
      <w:lvlText w:val="%4."/>
      <w:lvlJc w:val="start"/>
      <w:pPr>
        <w:ind w:start="90pt" w:hanging="18pt"/>
      </w:pPr>
    </w:lvl>
    <w:lvl w:ilvl="4">
      <w:start w:val="1"/>
      <w:numFmt w:val="decimal"/>
      <w:lvlText w:val="%5."/>
      <w:lvlJc w:val="start"/>
      <w:pPr>
        <w:ind w:start="108pt" w:hanging="18pt"/>
      </w:pPr>
    </w:lvl>
    <w:lvl w:ilvl="5">
      <w:start w:val="1"/>
      <w:numFmt w:val="decimal"/>
      <w:lvlText w:val="%6."/>
      <w:lvlJc w:val="start"/>
      <w:pPr>
        <w:ind w:start="126pt" w:hanging="18pt"/>
      </w:pPr>
    </w:lvl>
    <w:lvl w:ilvl="6">
      <w:start w:val="1"/>
      <w:numFmt w:val="decimal"/>
      <w:lvlText w:val="%7."/>
      <w:lvlJc w:val="start"/>
      <w:pPr>
        <w:ind w:start="144pt" w:hanging="18pt"/>
      </w:pPr>
    </w:lvl>
    <w:lvl w:ilvl="7">
      <w:start w:val="1"/>
      <w:numFmt w:val="decimal"/>
      <w:lvlText w:val="%8."/>
      <w:lvlJc w:val="start"/>
      <w:pPr>
        <w:ind w:start="162pt" w:hanging="18pt"/>
      </w:pPr>
    </w:lvl>
    <w:lvl w:ilvl="8">
      <w:start w:val="1"/>
      <w:numFmt w:val="decimal"/>
      <w:lvlText w:val="%9."/>
      <w:lvlJc w:val="start"/>
      <w:pPr>
        <w:ind w:start="180pt" w:hanging="18pt"/>
      </w:pPr>
    </w:lvl>
  </w:abstractNum>
  <w:abstractNum w:abstractNumId="2" w15:restartNumberingAfterBreak="0">
    <w:nsid w:val="6BDE7D76"/>
    <w:multiLevelType w:val="multilevel"/>
    <w:tmpl w:val="F88E1202"/>
    <w:styleLink w:val="WWNum2"/>
    <w:lvl w:ilvl="0">
      <w:numFmt w:val="bullet"/>
      <w:lvlText w:val=""/>
      <w:lvlJc w:val="start"/>
      <w:pPr>
        <w:ind w:start="36pt" w:hanging="18pt"/>
      </w:pPr>
      <w:rPr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Times New Roman" w:hAnsi="Times New Roman" w:cs="Times New Roman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sz w:val="20"/>
      </w:rPr>
    </w:lvl>
    <w:lvl w:ilvl="3">
      <w:numFmt w:val="bullet"/>
      <w:lvlText w:val=""/>
      <w:lvlJc w:val="start"/>
      <w:pPr>
        <w:ind w:start="144pt" w:hanging="18pt"/>
      </w:pPr>
      <w:rPr>
        <w:sz w:val="20"/>
      </w:rPr>
    </w:lvl>
    <w:lvl w:ilvl="4">
      <w:numFmt w:val="bullet"/>
      <w:lvlText w:val=""/>
      <w:lvlJc w:val="start"/>
      <w:pPr>
        <w:ind w:start="180pt" w:hanging="18pt"/>
      </w:pPr>
      <w:rPr>
        <w:sz w:val="20"/>
      </w:rPr>
    </w:lvl>
    <w:lvl w:ilvl="5">
      <w:numFmt w:val="bullet"/>
      <w:lvlText w:val=""/>
      <w:lvlJc w:val="start"/>
      <w:pPr>
        <w:ind w:start="216pt" w:hanging="18pt"/>
      </w:pPr>
      <w:rPr>
        <w:sz w:val="20"/>
      </w:rPr>
    </w:lvl>
    <w:lvl w:ilvl="6">
      <w:numFmt w:val="bullet"/>
      <w:lvlText w:val=""/>
      <w:lvlJc w:val="start"/>
      <w:pPr>
        <w:ind w:start="252pt" w:hanging="18pt"/>
      </w:pPr>
      <w:rPr>
        <w:sz w:val="20"/>
      </w:rPr>
    </w:lvl>
    <w:lvl w:ilvl="7">
      <w:numFmt w:val="bullet"/>
      <w:lvlText w:val=""/>
      <w:lvlJc w:val="start"/>
      <w:pPr>
        <w:ind w:start="288pt" w:hanging="18pt"/>
      </w:pPr>
      <w:rPr>
        <w:sz w:val="20"/>
      </w:rPr>
    </w:lvl>
    <w:lvl w:ilvl="8">
      <w:numFmt w:val="bullet"/>
      <w:lvlText w:val=""/>
      <w:lvlJc w:val="start"/>
      <w:pPr>
        <w:ind w:start="324pt" w:hanging="18pt"/>
      </w:pPr>
      <w:rPr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%"/>
  <w:proofState w:spelling="clean" w:grammar="clean"/>
  <w:defaultTabStop w:val="36pt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687D"/>
    <w:rsid w:val="00041E59"/>
    <w:rsid w:val="00045B91"/>
    <w:rsid w:val="00062F6D"/>
    <w:rsid w:val="001357DC"/>
    <w:rsid w:val="001B74C3"/>
    <w:rsid w:val="001C49E8"/>
    <w:rsid w:val="00290E96"/>
    <w:rsid w:val="00296911"/>
    <w:rsid w:val="002B20EC"/>
    <w:rsid w:val="002E5D4C"/>
    <w:rsid w:val="003160E0"/>
    <w:rsid w:val="003A1C20"/>
    <w:rsid w:val="00497E2F"/>
    <w:rsid w:val="005422A6"/>
    <w:rsid w:val="0064449A"/>
    <w:rsid w:val="007B52E8"/>
    <w:rsid w:val="00875F39"/>
    <w:rsid w:val="0097387A"/>
    <w:rsid w:val="00A5430C"/>
    <w:rsid w:val="00B56E83"/>
    <w:rsid w:val="00BC3322"/>
    <w:rsid w:val="00C67C01"/>
    <w:rsid w:val="00CC674B"/>
    <w:rsid w:val="00CC687D"/>
    <w:rsid w:val="00D0587D"/>
    <w:rsid w:val="00D33BA5"/>
    <w:rsid w:val="00D35B33"/>
    <w:rsid w:val="00D54619"/>
    <w:rsid w:val="00D70B33"/>
    <w:rsid w:val="00DF6EDA"/>
    <w:rsid w:val="00E83191"/>
    <w:rsid w:val="00EC3D49"/>
    <w:rsid w:val="00F04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566CCF"/>
  <w15:docId w15:val="{A04E2B35-9372-47DB-99EE-1247E19D6598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SimSun" w:hAnsi="Calibri" w:cs="F"/>
        <w:kern w:val="3"/>
        <w:sz w:val="22"/>
        <w:szCs w:val="22"/>
        <w:lang w:val="en-US" w:eastAsia="en-US" w:bidi="ar-SA"/>
      </w:rPr>
    </w:rPrDefault>
    <w:pPrDefault>
      <w:pPr>
        <w:widowControl w:val="0"/>
        <w:autoSpaceDN w:val="0"/>
        <w:spacing w:after="10pt" w:line="13.80pt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12pt" w:after="6pt"/>
    </w:pPr>
    <w:rPr>
      <w:rFonts w:ascii="Arial" w:eastAsia="Microsoft YaHei" w:hAnsi="Arial" w:cs="Lucida Sans"/>
      <w:sz w:val="28"/>
      <w:szCs w:val="28"/>
    </w:rPr>
  </w:style>
  <w:style w:type="paragraph" w:customStyle="1" w:styleId="Textbody">
    <w:name w:val="Text body"/>
    <w:basedOn w:val="Standard"/>
    <w:pPr>
      <w:spacing w:after="6pt"/>
    </w:pPr>
  </w:style>
  <w:style w:type="paragraph" w:styleId="List">
    <w:name w:val="List"/>
    <w:basedOn w:val="Textbody"/>
    <w:rPr>
      <w:rFonts w:cs="Lucida Sans"/>
    </w:rPr>
  </w:style>
  <w:style w:type="paragraph" w:styleId="Caption">
    <w:name w:val="caption"/>
    <w:basedOn w:val="Standard"/>
    <w:pPr>
      <w:suppressLineNumbers/>
      <w:spacing w:before="6pt" w:after="6pt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styleId="BalloonText">
    <w:name w:val="Balloon Text"/>
    <w:basedOn w:val="Standard"/>
    <w:pPr>
      <w:spacing w:after="0pt" w:line="12pt" w:lineRule="auto"/>
    </w:pPr>
    <w:rPr>
      <w:rFonts w:ascii="Tahoma" w:hAnsi="Tahoma" w:cs="Tahoma"/>
      <w:sz w:val="16"/>
      <w:szCs w:val="16"/>
    </w:rPr>
  </w:style>
  <w:style w:type="paragraph" w:styleId="ListBullet">
    <w:name w:val="List Bullet"/>
    <w:basedOn w:val="Standard"/>
    <w:pPr>
      <w:spacing w:after="0pt" w:line="12pt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">
    <w:name w:val="Style"/>
    <w:pPr>
      <w:suppressAutoHyphens/>
      <w:spacing w:after="0pt" w:line="12pt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alloonTextChar">
    <w:name w:val="Balloon Text Char"/>
    <w:basedOn w:val="DefaultParagraphFont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DefaultParagraphFont"/>
    <w:rPr>
      <w:color w:val="0000FF"/>
      <w:u w:val="single"/>
    </w:rPr>
  </w:style>
  <w:style w:type="character" w:customStyle="1" w:styleId="UnresolvedMention1">
    <w:name w:val="Unresolved Mention1"/>
    <w:basedOn w:val="DefaultParagraphFont"/>
    <w:rPr>
      <w:color w:val="605E5C"/>
    </w:rPr>
  </w:style>
  <w:style w:type="character" w:customStyle="1" w:styleId="ListLabel1">
    <w:name w:val="ListLabel 1"/>
    <w:rPr>
      <w:sz w:val="20"/>
    </w:rPr>
  </w:style>
  <w:style w:type="character" w:customStyle="1" w:styleId="ListLabel2">
    <w:name w:val="ListLabel 2"/>
    <w:rPr>
      <w:rFonts w:cs="Times New Roman"/>
      <w:sz w:val="20"/>
    </w:rPr>
  </w:style>
  <w:style w:type="paragraph" w:styleId="NoSpacing">
    <w:name w:val="No Spacing"/>
    <w:pPr>
      <w:suppressAutoHyphens/>
      <w:spacing w:after="0pt" w:line="12pt" w:lineRule="auto"/>
    </w:pPr>
  </w:style>
  <w:style w:type="character" w:styleId="Hyperlink">
    <w:name w:val="Hyperlink"/>
    <w:basedOn w:val="DefaultParagraphFont"/>
    <w:rPr>
      <w:color w:val="0563C1"/>
      <w:u w:val="single"/>
    </w:rPr>
  </w:style>
  <w:style w:type="character" w:styleId="UnresolvedMention">
    <w:name w:val="Unresolved Mention"/>
    <w:basedOn w:val="DefaultParagraphFont"/>
    <w:rPr>
      <w:color w:val="605E5C"/>
      <w:shd w:val="clear" w:color="auto" w:fill="E1DFDD"/>
    </w:rPr>
  </w:style>
  <w:style w:type="numbering" w:customStyle="1" w:styleId="WWNum1">
    <w:name w:val="WWNum1"/>
    <w:basedOn w:val="NoList"/>
    <w:pPr>
      <w:numPr>
        <w:numId w:val="1"/>
      </w:numPr>
    </w:pPr>
  </w:style>
  <w:style w:type="numbering" w:customStyle="1" w:styleId="WWNum2">
    <w:name w:val="WWNum2"/>
    <w:basedOn w:val="NoList"/>
    <w:pPr>
      <w:numPr>
        <w:numId w:val="2"/>
      </w:numPr>
    </w:pPr>
  </w:style>
  <w:style w:type="numbering" w:customStyle="1" w:styleId="WWNum3">
    <w:name w:val="WWNum3"/>
    <w:basedOn w:val="NoList"/>
    <w:pPr>
      <w:numPr>
        <w:numId w:val="3"/>
      </w:numPr>
    </w:pPr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purl.oclc.org/ooxml/officeDocument/relationships/image" Target="media/image2.png"/><Relationship Id="rId3" Type="http://purl.oclc.org/ooxml/officeDocument/relationships/settings" Target="settings.xml"/><Relationship Id="rId7" Type="http://purl.oclc.org/ooxml/officeDocument/relationships/image" Target="media/image1.jpeg"/><Relationship Id="rId2" Type="http://purl.oclc.org/ooxml/officeDocument/relationships/styles" Target="styles.xml"/><Relationship Id="rId1" Type="http://purl.oclc.org/ooxml/officeDocument/relationships/numbering" Target="numbering.xml"/><Relationship Id="rId6" Type="http://purl.oclc.org/ooxml/officeDocument/relationships/endnotes" Target="endnotes.xml"/><Relationship Id="rId11" Type="http://purl.oclc.org/ooxml/officeDocument/relationships/theme" Target="theme/theme1.xml"/><Relationship Id="rId5" Type="http://purl.oclc.org/ooxml/officeDocument/relationships/footnotes" Target="footnotes.xml"/><Relationship Id="rId10" Type="http://purl.oclc.org/ooxml/officeDocument/relationships/fontTable" Target="fontTable.xml"/><Relationship Id="rId4" Type="http://purl.oclc.org/ooxml/officeDocument/relationships/webSettings" Target="webSettings.xml"/><Relationship Id="rId9" Type="http://purl.oclc.org/ooxml/officeDocument/relationships/hyperlink" Target="mailto:sudee@bellsouth.net" TargetMode="External"/></Relationships>
</file>

<file path=word/theme/theme1.xml><?xml version="1.0" encoding="utf-8"?>
<a:theme xmlns:a="http://purl.oclc.org/ooxml/drawingml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purl.oclc.org/ooxml/officeDocument/extendedProperties" xmlns:vt="http://purl.oclc.org/ooxml/officeDocument/docPropsVTypes">
  <Template>Normal.dotm</Template>
  <TotalTime>7</TotalTime>
  <Pages>1</Pages>
  <Words>282</Words>
  <Characters>1608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 &amp; Sudee</dc:creator>
  <cp:lastModifiedBy>J. Campbell</cp:lastModifiedBy>
  <cp:revision>3</cp:revision>
  <cp:lastPrinted>2021-04-15T01:07:00Z</cp:lastPrinted>
  <dcterms:created xsi:type="dcterms:W3CDTF">2021-04-12T20:38:00Z</dcterms:created>
  <dcterms:modified xsi:type="dcterms:W3CDTF">2021-04-15T01:09:00Z</dcterms:modified>
</cp:coreProperties>
</file>

<file path=docProps/custom.xml><?xml version="1.0" encoding="utf-8"?>
<Properties xmlns="http://purl.oclc.org/ooxml/officeDocument/customProperties" xmlns:vt="http://purl.oclc.org/ooxml/officeDocument/docPropsVTypes">
  <property fmtid="{D5CDD505-2E9C-101B-9397-08002B2CF9AE}" pid="2" name="AppVersion">
    <vt:lpwstr>16.0000</vt:lpwstr>
  </property>
  <property fmtid="{D5CDD505-2E9C-101B-9397-08002B2CF9AE}" pid="3" name="Company">
    <vt:lpwstr>Hewlett-Packard Company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